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23" w:rsidRPr="00A97E2F" w:rsidRDefault="00656A23" w:rsidP="00FC77E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DD1754" w:rsidRPr="00A97E2F" w:rsidRDefault="00656A23" w:rsidP="00EB3F9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о проведении общественных обсуждений</w:t>
      </w:r>
    </w:p>
    <w:p w:rsidR="00656A23" w:rsidRPr="00A97E2F" w:rsidRDefault="00656A23" w:rsidP="00656A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1754" w:rsidRPr="00A97E2F" w:rsidRDefault="00656A23" w:rsidP="00FC77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7E2F">
        <w:rPr>
          <w:rFonts w:ascii="Times New Roman" w:hAnsi="Times New Roman" w:cs="Times New Roman"/>
          <w:sz w:val="24"/>
          <w:szCs w:val="24"/>
        </w:rPr>
        <w:t>В соответствии с Федеральным законом</w:t>
      </w:r>
      <w:r w:rsidR="00A113CE" w:rsidRPr="00A97E2F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>от 23 ноября 1995 года</w:t>
      </w:r>
      <w:r w:rsidR="00A113CE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 xml:space="preserve"> № 174-ФЗ «Об экологической экспертизе», приказом Министерства природных ресурсов и экологии Российской Федерации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>от 1 декабря 2020 года № 999 «Об утверждении требований к материалам оценки воздействия на окружающую среду»</w:t>
      </w:r>
      <w:r w:rsidR="00C63E15" w:rsidRPr="00A97E2F">
        <w:rPr>
          <w:rFonts w:ascii="Times New Roman" w:hAnsi="Times New Roman" w:cs="Times New Roman"/>
          <w:sz w:val="24"/>
          <w:szCs w:val="24"/>
        </w:rPr>
        <w:t xml:space="preserve"> (далее – Приказ                  № 999</w:t>
      </w:r>
      <w:r w:rsidR="00B42695" w:rsidRPr="00A97E2F">
        <w:rPr>
          <w:rFonts w:ascii="Times New Roman" w:hAnsi="Times New Roman" w:cs="Times New Roman"/>
          <w:sz w:val="24"/>
          <w:szCs w:val="24"/>
        </w:rPr>
        <w:t>)</w:t>
      </w:r>
      <w:r w:rsidR="00813DA3" w:rsidRPr="00A97E2F">
        <w:rPr>
          <w:rFonts w:ascii="Times New Roman" w:hAnsi="Times New Roman" w:cs="Times New Roman"/>
          <w:sz w:val="24"/>
          <w:szCs w:val="24"/>
        </w:rPr>
        <w:t>,</w:t>
      </w:r>
      <w:r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585980" w:rsidRPr="00A97E2F">
        <w:rPr>
          <w:rFonts w:ascii="Times New Roman" w:hAnsi="Times New Roman" w:cs="Times New Roman"/>
          <w:sz w:val="24"/>
          <w:szCs w:val="24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</w:t>
      </w:r>
      <w:r w:rsidRPr="00A97E2F">
        <w:rPr>
          <w:rFonts w:ascii="Times New Roman" w:hAnsi="Times New Roman" w:cs="Times New Roman"/>
          <w:sz w:val="24"/>
          <w:szCs w:val="24"/>
        </w:rPr>
        <w:t xml:space="preserve"> извещает о про</w:t>
      </w:r>
      <w:r w:rsidR="00FC77E9" w:rsidRPr="00A97E2F">
        <w:rPr>
          <w:rFonts w:ascii="Times New Roman" w:hAnsi="Times New Roman" w:cs="Times New Roman"/>
          <w:sz w:val="24"/>
          <w:szCs w:val="24"/>
        </w:rPr>
        <w:t>ве</w:t>
      </w:r>
      <w:r w:rsidR="00EB3F92" w:rsidRPr="00A97E2F">
        <w:rPr>
          <w:rFonts w:ascii="Times New Roman" w:hAnsi="Times New Roman" w:cs="Times New Roman"/>
          <w:sz w:val="24"/>
          <w:szCs w:val="24"/>
        </w:rPr>
        <w:t>дении</w:t>
      </w:r>
      <w:proofErr w:type="gramEnd"/>
      <w:r w:rsidR="00EB3F92" w:rsidRPr="00A97E2F">
        <w:rPr>
          <w:rFonts w:ascii="Times New Roman" w:hAnsi="Times New Roman" w:cs="Times New Roman"/>
          <w:sz w:val="24"/>
          <w:szCs w:val="24"/>
        </w:rPr>
        <w:t xml:space="preserve"> общественных обсуждений</w:t>
      </w:r>
      <w:r w:rsidR="00602FF3">
        <w:rPr>
          <w:rFonts w:ascii="Times New Roman" w:hAnsi="Times New Roman" w:cs="Times New Roman"/>
          <w:sz w:val="24"/>
          <w:szCs w:val="24"/>
        </w:rPr>
        <w:t xml:space="preserve"> по «М</w:t>
      </w:r>
      <w:r w:rsidRPr="00A97E2F">
        <w:rPr>
          <w:rFonts w:ascii="Times New Roman" w:hAnsi="Times New Roman" w:cs="Times New Roman"/>
          <w:sz w:val="24"/>
          <w:szCs w:val="24"/>
        </w:rPr>
        <w:t>атериал</w:t>
      </w:r>
      <w:r w:rsidR="00FC77E9" w:rsidRPr="00A97E2F">
        <w:rPr>
          <w:rFonts w:ascii="Times New Roman" w:hAnsi="Times New Roman" w:cs="Times New Roman"/>
          <w:sz w:val="24"/>
          <w:szCs w:val="24"/>
        </w:rPr>
        <w:t>ам</w:t>
      </w:r>
      <w:r w:rsidRPr="00A97E2F">
        <w:rPr>
          <w:rFonts w:ascii="Times New Roman" w:hAnsi="Times New Roman" w:cs="Times New Roman"/>
          <w:sz w:val="24"/>
          <w:szCs w:val="24"/>
        </w:rPr>
        <w:t>, обосновывающи</w:t>
      </w:r>
      <w:r w:rsidR="00FC77E9" w:rsidRPr="00A97E2F">
        <w:rPr>
          <w:rFonts w:ascii="Times New Roman" w:hAnsi="Times New Roman" w:cs="Times New Roman"/>
          <w:sz w:val="24"/>
          <w:szCs w:val="24"/>
        </w:rPr>
        <w:t xml:space="preserve">м </w:t>
      </w:r>
      <w:r w:rsidRPr="00A97E2F">
        <w:rPr>
          <w:rFonts w:ascii="Times New Roman" w:hAnsi="Times New Roman" w:cs="Times New Roman"/>
          <w:sz w:val="24"/>
          <w:szCs w:val="24"/>
        </w:rPr>
        <w:t>лимиты добычи охотничьих ресурсов с 1 августа 202</w:t>
      </w:r>
      <w:r w:rsidR="00DD1754" w:rsidRPr="00A97E2F">
        <w:rPr>
          <w:rFonts w:ascii="Times New Roman" w:hAnsi="Times New Roman" w:cs="Times New Roman"/>
          <w:sz w:val="24"/>
          <w:szCs w:val="24"/>
        </w:rPr>
        <w:t>3</w:t>
      </w:r>
      <w:r w:rsidRPr="00A97E2F">
        <w:rPr>
          <w:rFonts w:ascii="Times New Roman" w:hAnsi="Times New Roman" w:cs="Times New Roman"/>
          <w:sz w:val="24"/>
          <w:szCs w:val="24"/>
        </w:rPr>
        <w:t xml:space="preserve"> года до 1 августа 202</w:t>
      </w:r>
      <w:r w:rsidR="00DD1754" w:rsidRPr="00A97E2F">
        <w:rPr>
          <w:rFonts w:ascii="Times New Roman" w:hAnsi="Times New Roman" w:cs="Times New Roman"/>
          <w:sz w:val="24"/>
          <w:szCs w:val="24"/>
        </w:rPr>
        <w:t>4</w:t>
      </w:r>
      <w:r w:rsidRPr="00A97E2F">
        <w:rPr>
          <w:rFonts w:ascii="Times New Roman" w:hAnsi="Times New Roman" w:cs="Times New Roman"/>
          <w:sz w:val="24"/>
          <w:szCs w:val="24"/>
        </w:rPr>
        <w:t xml:space="preserve"> года на территории</w:t>
      </w:r>
      <w:r w:rsidR="00FC77E9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4D305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97E2F">
        <w:rPr>
          <w:rFonts w:ascii="Times New Roman" w:hAnsi="Times New Roman" w:cs="Times New Roman"/>
          <w:sz w:val="24"/>
          <w:szCs w:val="24"/>
        </w:rPr>
        <w:t>Ханты-Мансийс</w:t>
      </w:r>
      <w:r w:rsidR="00FC77E9" w:rsidRPr="00A97E2F">
        <w:rPr>
          <w:rFonts w:ascii="Times New Roman" w:hAnsi="Times New Roman" w:cs="Times New Roman"/>
          <w:sz w:val="24"/>
          <w:szCs w:val="24"/>
        </w:rPr>
        <w:t>кого автономного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FC77E9" w:rsidRPr="00A97E2F">
        <w:rPr>
          <w:rFonts w:ascii="Times New Roman" w:hAnsi="Times New Roman" w:cs="Times New Roman"/>
          <w:sz w:val="24"/>
          <w:szCs w:val="24"/>
        </w:rPr>
        <w:t>округа – Югры</w:t>
      </w:r>
      <w:r w:rsidR="00602FF3">
        <w:rPr>
          <w:rFonts w:ascii="Times New Roman" w:hAnsi="Times New Roman" w:cs="Times New Roman"/>
          <w:sz w:val="24"/>
          <w:szCs w:val="24"/>
        </w:rPr>
        <w:t>»</w:t>
      </w:r>
      <w:r w:rsidR="007A32C1" w:rsidRPr="00A97E2F">
        <w:rPr>
          <w:rFonts w:ascii="Times New Roman" w:hAnsi="Times New Roman" w:cs="Times New Roman"/>
          <w:sz w:val="24"/>
          <w:szCs w:val="24"/>
        </w:rPr>
        <w:t>,</w:t>
      </w:r>
      <w:r w:rsidR="007A32C1" w:rsidRPr="00A97E2F">
        <w:rPr>
          <w:sz w:val="24"/>
          <w:szCs w:val="24"/>
        </w:rPr>
        <w:t xml:space="preserve"> </w:t>
      </w:r>
      <w:r w:rsidR="007A32C1" w:rsidRPr="00A97E2F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</w:t>
      </w:r>
      <w:r w:rsidR="00FC77E9" w:rsidRPr="00A97E2F">
        <w:rPr>
          <w:rFonts w:ascii="Times New Roman" w:hAnsi="Times New Roman" w:cs="Times New Roman"/>
          <w:sz w:val="24"/>
          <w:szCs w:val="24"/>
        </w:rPr>
        <w:t>.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A97E2F">
        <w:rPr>
          <w:rFonts w:ascii="Times New Roman" w:hAnsi="Times New Roman" w:cs="Times New Roman"/>
          <w:sz w:val="24"/>
          <w:szCs w:val="24"/>
        </w:rPr>
        <w:t xml:space="preserve"> Автономное учреждение Ханты-Мансийского автономного округа – Югры «Научно-аналитический центр рационального недропользования им. В.И. Шпильмана» (ИНН организации - 8601002737, ОГРН - 1028600511972).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sz w:val="24"/>
          <w:szCs w:val="24"/>
        </w:rPr>
        <w:t>Адрес Автономного учреждения Ханты-Мансийского автономного округа – Югры «Научно-аналитический центр рационального недропользования им. В.И. Шпильмана»: 6280</w:t>
      </w:r>
      <w:r w:rsidR="004D305D">
        <w:rPr>
          <w:rFonts w:ascii="Times New Roman" w:hAnsi="Times New Roman" w:cs="Times New Roman"/>
          <w:sz w:val="24"/>
          <w:szCs w:val="24"/>
        </w:rPr>
        <w:t>07</w:t>
      </w:r>
      <w:r w:rsidRPr="00A97E2F">
        <w:rPr>
          <w:rFonts w:ascii="Times New Roman" w:hAnsi="Times New Roman" w:cs="Times New Roman"/>
          <w:sz w:val="24"/>
          <w:szCs w:val="24"/>
        </w:rPr>
        <w:t xml:space="preserve">, Ханты-Мансийский автономный округ – Югра, г. Ханты-Мансийск, </w:t>
      </w:r>
      <w:r w:rsidR="00842903" w:rsidRPr="00A97E2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97E2F">
        <w:rPr>
          <w:rFonts w:ascii="Times New Roman" w:hAnsi="Times New Roman" w:cs="Times New Roman"/>
          <w:sz w:val="24"/>
          <w:szCs w:val="24"/>
        </w:rPr>
        <w:t>ул. Студенческая, дом 2, телефон: (3467) 35-33-02, факс: (3467) 3</w:t>
      </w:r>
      <w:r w:rsidR="004D305D">
        <w:rPr>
          <w:rFonts w:ascii="Times New Roman" w:hAnsi="Times New Roman" w:cs="Times New Roman"/>
          <w:sz w:val="24"/>
          <w:szCs w:val="24"/>
        </w:rPr>
        <w:t>2</w:t>
      </w:r>
      <w:r w:rsidRPr="00A97E2F">
        <w:rPr>
          <w:rFonts w:ascii="Times New Roman" w:hAnsi="Times New Roman" w:cs="Times New Roman"/>
          <w:sz w:val="24"/>
          <w:szCs w:val="24"/>
        </w:rPr>
        <w:t>-</w:t>
      </w:r>
      <w:r w:rsidR="004D305D">
        <w:rPr>
          <w:rFonts w:ascii="Times New Roman" w:hAnsi="Times New Roman" w:cs="Times New Roman"/>
          <w:sz w:val="24"/>
          <w:szCs w:val="24"/>
        </w:rPr>
        <w:t>62</w:t>
      </w:r>
      <w:r w:rsidRPr="00A97E2F">
        <w:rPr>
          <w:rFonts w:ascii="Times New Roman" w:hAnsi="Times New Roman" w:cs="Times New Roman"/>
          <w:sz w:val="24"/>
          <w:szCs w:val="24"/>
        </w:rPr>
        <w:t>-</w:t>
      </w:r>
      <w:r w:rsidR="004D305D">
        <w:rPr>
          <w:rFonts w:ascii="Times New Roman" w:hAnsi="Times New Roman" w:cs="Times New Roman"/>
          <w:sz w:val="24"/>
          <w:szCs w:val="24"/>
        </w:rPr>
        <w:t>91</w:t>
      </w:r>
      <w:r w:rsidRPr="00A97E2F">
        <w:rPr>
          <w:rFonts w:ascii="Times New Roman" w:hAnsi="Times New Roman" w:cs="Times New Roman"/>
          <w:sz w:val="24"/>
          <w:szCs w:val="24"/>
        </w:rPr>
        <w:t xml:space="preserve">, </w:t>
      </w:r>
      <w:r w:rsidR="004D305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E2F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A97E2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hAnsi="Times New Roman" w:cs="Times New Roman"/>
          <w:sz w:val="24"/>
          <w:szCs w:val="24"/>
        </w:rPr>
        <w:t>: info@nacrn.hmao.ru</w:t>
      </w:r>
    </w:p>
    <w:p w:rsidR="00D82FA9" w:rsidRPr="00A97E2F" w:rsidRDefault="00602FF3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82FA9" w:rsidRPr="00A97E2F">
        <w:rPr>
          <w:rFonts w:ascii="Times New Roman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82FA9" w:rsidRPr="00A97E2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82FA9" w:rsidRPr="00A97E2F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 подготовлены Департаментом недропользования</w:t>
      </w:r>
      <w:proofErr w:type="gramEnd"/>
      <w:r w:rsidR="00D82FA9" w:rsidRPr="00A97E2F">
        <w:rPr>
          <w:rFonts w:ascii="Times New Roman" w:hAnsi="Times New Roman" w:cs="Times New Roman"/>
          <w:sz w:val="24"/>
          <w:szCs w:val="24"/>
        </w:rPr>
        <w:t xml:space="preserve"> и природных ресурсов Ханты-Мансийского автономного округа – Югры (ИНН организации - 8601001885, ОГРН - 1028600511720). 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sz w:val="24"/>
          <w:szCs w:val="24"/>
        </w:rPr>
        <w:t>Адрес Департамента недропользования и природных ресурсов Ханты-Мансийского автономного округа – Югры: 628011, Ханты-Мансийский автономный округ – Югра,                      г. Ханты-Мансийск, ул. Студенческая, дом 2, телефон: (3467) 36-01-10, факс: (3467) 32-63-03, e-</w:t>
      </w:r>
      <w:proofErr w:type="spellStart"/>
      <w:r w:rsidRPr="00A97E2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hAnsi="Times New Roman" w:cs="Times New Roman"/>
          <w:sz w:val="24"/>
          <w:szCs w:val="24"/>
        </w:rPr>
        <w:t>: depprirod@admhmao.ru</w:t>
      </w:r>
    </w:p>
    <w:p w:rsidR="00EB41A2" w:rsidRDefault="00D82FA9" w:rsidP="000267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Орган местного самоуправления, ответственный за органи</w:t>
      </w:r>
      <w:r w:rsidR="00561238" w:rsidRPr="00A97E2F">
        <w:rPr>
          <w:rFonts w:ascii="Times New Roman" w:hAnsi="Times New Roman" w:cs="Times New Roman"/>
          <w:b/>
          <w:sz w:val="24"/>
          <w:szCs w:val="24"/>
        </w:rPr>
        <w:t xml:space="preserve">зацию общественных </w:t>
      </w:r>
      <w:r w:rsidR="00561238" w:rsidRPr="004D305D">
        <w:rPr>
          <w:rFonts w:ascii="Times New Roman" w:hAnsi="Times New Roman" w:cs="Times New Roman"/>
          <w:b/>
          <w:sz w:val="24"/>
          <w:szCs w:val="24"/>
        </w:rPr>
        <w:t xml:space="preserve">обсуждений: </w:t>
      </w:r>
    </w:p>
    <w:p w:rsidR="00C0449C" w:rsidRPr="00C0449C" w:rsidRDefault="00C0449C" w:rsidP="00C044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449C">
        <w:rPr>
          <w:rFonts w:ascii="Times New Roman" w:eastAsia="Calibri" w:hAnsi="Times New Roman" w:cs="Times New Roman"/>
          <w:sz w:val="24"/>
          <w:szCs w:val="24"/>
        </w:rPr>
        <w:t xml:space="preserve">Департамент жилищно-коммунального хозяйства, экологии, транспорта и связи администрации </w:t>
      </w:r>
      <w:proofErr w:type="spellStart"/>
      <w:r w:rsidRPr="00C0449C">
        <w:rPr>
          <w:rFonts w:ascii="Times New Roman" w:eastAsia="Calibri" w:hAnsi="Times New Roman" w:cs="Times New Roman"/>
          <w:sz w:val="24"/>
          <w:szCs w:val="24"/>
        </w:rPr>
        <w:t>Сургутского</w:t>
      </w:r>
      <w:proofErr w:type="spellEnd"/>
      <w:r w:rsidRPr="00C0449C">
        <w:rPr>
          <w:rFonts w:ascii="Times New Roman" w:eastAsia="Calibri" w:hAnsi="Times New Roman" w:cs="Times New Roman"/>
          <w:sz w:val="24"/>
          <w:szCs w:val="24"/>
        </w:rPr>
        <w:t xml:space="preserve"> района.  </w:t>
      </w:r>
    </w:p>
    <w:p w:rsidR="00C0449C" w:rsidRPr="00C0449C" w:rsidRDefault="00C0449C" w:rsidP="00C044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449C">
        <w:rPr>
          <w:rFonts w:ascii="Times New Roman" w:eastAsia="Calibri" w:hAnsi="Times New Roman" w:cs="Times New Roman"/>
          <w:sz w:val="24"/>
          <w:szCs w:val="24"/>
        </w:rPr>
        <w:t xml:space="preserve">Адрес Департамента жилищно-коммунального хозяйства, экологии, транспорта и связи администрации </w:t>
      </w:r>
      <w:proofErr w:type="spellStart"/>
      <w:r w:rsidRPr="00C0449C">
        <w:rPr>
          <w:rFonts w:ascii="Times New Roman" w:eastAsia="Calibri" w:hAnsi="Times New Roman" w:cs="Times New Roman"/>
          <w:sz w:val="24"/>
          <w:szCs w:val="24"/>
        </w:rPr>
        <w:t>Сургутского</w:t>
      </w:r>
      <w:proofErr w:type="spellEnd"/>
      <w:r w:rsidRPr="00C0449C">
        <w:rPr>
          <w:rFonts w:ascii="Times New Roman" w:eastAsia="Calibri" w:hAnsi="Times New Roman" w:cs="Times New Roman"/>
          <w:sz w:val="24"/>
          <w:szCs w:val="24"/>
        </w:rPr>
        <w:t xml:space="preserve"> района: г. Сургут, ул. Бажова 16, </w:t>
      </w:r>
      <w:proofErr w:type="spellStart"/>
      <w:r w:rsidRPr="00C0449C">
        <w:rPr>
          <w:rFonts w:ascii="Times New Roman" w:eastAsia="Calibri" w:hAnsi="Times New Roman" w:cs="Times New Roman"/>
          <w:sz w:val="24"/>
          <w:szCs w:val="24"/>
        </w:rPr>
        <w:t>каб</w:t>
      </w:r>
      <w:proofErr w:type="spellEnd"/>
      <w:r w:rsidRPr="00C0449C">
        <w:rPr>
          <w:rFonts w:ascii="Times New Roman" w:eastAsia="Calibri" w:hAnsi="Times New Roman" w:cs="Times New Roman"/>
          <w:sz w:val="24"/>
          <w:szCs w:val="24"/>
        </w:rPr>
        <w:t xml:space="preserve">. 215, тел. 8(3462) 526-007, </w:t>
      </w:r>
      <w:proofErr w:type="gramStart"/>
      <w:r w:rsidRPr="00C0449C">
        <w:rPr>
          <w:rFonts w:ascii="Times New Roman" w:eastAsia="Calibri" w:hAnsi="Times New Roman" w:cs="Times New Roman"/>
          <w:sz w:val="24"/>
          <w:szCs w:val="24"/>
        </w:rPr>
        <w:t>е</w:t>
      </w:r>
      <w:proofErr w:type="gramEnd"/>
      <w:r w:rsidRPr="00C0449C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C0449C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C0449C">
        <w:rPr>
          <w:rFonts w:ascii="Times New Roman" w:eastAsia="Calibri" w:hAnsi="Times New Roman" w:cs="Times New Roman"/>
          <w:sz w:val="24"/>
          <w:szCs w:val="24"/>
        </w:rPr>
        <w:t xml:space="preserve">: jkh@admsr.ru.  </w:t>
      </w:r>
    </w:p>
    <w:p w:rsidR="00DC6A7B" w:rsidRPr="00A97E2F" w:rsidRDefault="00F6327B" w:rsidP="00203F7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Наименование планируемой (намечаемой) хозяйственной и иной деятельности:</w:t>
      </w:r>
    </w:p>
    <w:p w:rsidR="00DC6A7B" w:rsidRPr="00A97E2F" w:rsidRDefault="00602FF3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DC6A7B" w:rsidRPr="00A97E2F">
        <w:rPr>
          <w:rFonts w:ascii="Times New Roman" w:eastAsia="Calibri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D86A78" w:rsidRPr="00A97E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6327B" w:rsidRPr="00A97E2F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Цель планируемой (намечаемой) хозяйственной и иной деятельности: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Изъятие объектов животного мира из среды их обитания.</w:t>
      </w:r>
    </w:p>
    <w:p w:rsidR="00F6327B" w:rsidRPr="00A97E2F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Предварительное место реализации планируемой (намечаемой) хозяйственной и иной деятельности: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общедоступны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>е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и закрепленны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>е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охотничьи угод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 xml:space="preserve">ья на территории </w:t>
      </w:r>
      <w:r w:rsidRPr="00A97E2F">
        <w:rPr>
          <w:rFonts w:ascii="Times New Roman" w:eastAsia="Calibri" w:hAnsi="Times New Roman" w:cs="Times New Roman"/>
          <w:sz w:val="24"/>
          <w:szCs w:val="24"/>
        </w:rPr>
        <w:t>Ханты-Мансий</w:t>
      </w:r>
      <w:r w:rsidR="005F2F8B" w:rsidRPr="00A97E2F">
        <w:rPr>
          <w:rFonts w:ascii="Times New Roman" w:eastAsia="Calibri" w:hAnsi="Times New Roman" w:cs="Times New Roman"/>
          <w:sz w:val="24"/>
          <w:szCs w:val="24"/>
        </w:rPr>
        <w:t>ского автономного округа – Югры.</w:t>
      </w:r>
      <w:r w:rsidR="004D305D" w:rsidRPr="004D305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D1298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b/>
          <w:sz w:val="24"/>
          <w:szCs w:val="24"/>
        </w:rPr>
        <w:t>Планируемые сроки проведения оценки воздействия на окружающую среду: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sz w:val="24"/>
          <w:szCs w:val="24"/>
        </w:rPr>
        <w:t>с 2</w:t>
      </w:r>
      <w:r w:rsidR="0036572C" w:rsidRPr="00D1298F">
        <w:rPr>
          <w:rFonts w:ascii="Times New Roman" w:eastAsia="Calibri" w:hAnsi="Times New Roman" w:cs="Times New Roman"/>
          <w:sz w:val="24"/>
          <w:szCs w:val="24"/>
        </w:rPr>
        <w:t>1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0A5AFF" w:rsidRPr="00D1298F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Pr="00D1298F">
        <w:rPr>
          <w:rFonts w:ascii="Times New Roman" w:eastAsia="Calibri" w:hAnsi="Times New Roman" w:cs="Times New Roman"/>
          <w:sz w:val="24"/>
          <w:szCs w:val="24"/>
        </w:rPr>
        <w:t>по 2</w:t>
      </w:r>
      <w:r w:rsidR="0036572C" w:rsidRPr="00D1298F">
        <w:rPr>
          <w:rFonts w:ascii="Times New Roman" w:eastAsia="Calibri" w:hAnsi="Times New Roman" w:cs="Times New Roman"/>
          <w:sz w:val="24"/>
          <w:szCs w:val="24"/>
        </w:rPr>
        <w:t>1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мая (включительно) 2023 года.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Место и сроки доступности объекта общественного обсуждения:</w:t>
      </w:r>
    </w:p>
    <w:p w:rsidR="00561238" w:rsidRPr="00A97E2F" w:rsidRDefault="00602FF3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Ознакомиться с «М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>атериалами, обосновывающими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</w:t>
      </w:r>
      <w:r w:rsidR="00561238" w:rsidRPr="00D1298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 xml:space="preserve">можно по </w:t>
      </w:r>
      <w:r w:rsidR="00561238" w:rsidRPr="00877254">
        <w:rPr>
          <w:rFonts w:ascii="Times New Roman" w:eastAsia="Calibri" w:hAnsi="Times New Roman" w:cs="Times New Roman"/>
          <w:sz w:val="24"/>
          <w:szCs w:val="24"/>
        </w:rPr>
        <w:t xml:space="preserve">адресу: </w:t>
      </w:r>
      <w:r w:rsidR="008D370A" w:rsidRPr="00877254">
        <w:rPr>
          <w:rFonts w:ascii="Times New Roman" w:eastAsia="Calibri" w:hAnsi="Times New Roman" w:cs="Times New Roman"/>
          <w:sz w:val="24"/>
          <w:szCs w:val="24"/>
        </w:rPr>
        <w:t xml:space="preserve">г. Сургут, ул. Бажова, д. 16, </w:t>
      </w:r>
      <w:proofErr w:type="spellStart"/>
      <w:r w:rsidR="008D370A" w:rsidRPr="00877254">
        <w:rPr>
          <w:rFonts w:ascii="Times New Roman" w:eastAsia="Calibri" w:hAnsi="Times New Roman" w:cs="Times New Roman"/>
          <w:sz w:val="24"/>
          <w:szCs w:val="24"/>
        </w:rPr>
        <w:t>каб</w:t>
      </w:r>
      <w:proofErr w:type="spellEnd"/>
      <w:r w:rsidR="008D370A" w:rsidRPr="00877254">
        <w:rPr>
          <w:rFonts w:ascii="Times New Roman" w:eastAsia="Calibri" w:hAnsi="Times New Roman" w:cs="Times New Roman"/>
          <w:sz w:val="24"/>
          <w:szCs w:val="24"/>
        </w:rPr>
        <w:t>. 215, в рабочие дни с 09.00 до 17.00, перерыв 13.00-14.00.</w:t>
      </w:r>
      <w:proofErr w:type="gramEnd"/>
    </w:p>
    <w:p w:rsidR="0081233F" w:rsidRPr="00A97E2F" w:rsidRDefault="00602FF3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Также с «М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атериалами, обосновывающими лимиты добычи охотничьих ресурсов с </w:t>
      </w:r>
      <w:r w:rsidR="00CA633B" w:rsidRPr="00A97E2F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1 августа 2023 года до 1 августа 2024 года на территории Ханты-Мансийского автономного 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lastRenderedPageBreak/>
        <w:t>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, включая предварительные материалы оценки воздействия на окружающую среду можно ознакомиться </w:t>
      </w:r>
      <w:proofErr w:type="gramStart"/>
      <w:r w:rsidR="0081233F" w:rsidRPr="00A97E2F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="0081233F" w:rsidRPr="00A97E2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D265D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725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D265D" w:rsidRPr="00877254">
        <w:rPr>
          <w:rFonts w:ascii="Times New Roman" w:eastAsia="Calibri" w:hAnsi="Times New Roman" w:cs="Times New Roman"/>
          <w:sz w:val="24"/>
          <w:szCs w:val="24"/>
        </w:rPr>
        <w:t xml:space="preserve">на официальном сайте </w:t>
      </w:r>
      <w:proofErr w:type="spellStart"/>
      <w:r w:rsidR="004D4A15" w:rsidRPr="00877254">
        <w:rPr>
          <w:rFonts w:ascii="Times New Roman" w:eastAsia="Calibri" w:hAnsi="Times New Roman" w:cs="Times New Roman"/>
          <w:sz w:val="24"/>
          <w:szCs w:val="24"/>
        </w:rPr>
        <w:t>Сургутского</w:t>
      </w:r>
      <w:proofErr w:type="spellEnd"/>
      <w:r w:rsidR="004D4A15" w:rsidRPr="00877254">
        <w:rPr>
          <w:rFonts w:ascii="Times New Roman" w:eastAsia="Calibri" w:hAnsi="Times New Roman" w:cs="Times New Roman"/>
          <w:sz w:val="24"/>
          <w:szCs w:val="24"/>
        </w:rPr>
        <w:t xml:space="preserve"> муниципального </w:t>
      </w:r>
      <w:r w:rsidR="00CD265D" w:rsidRPr="00877254">
        <w:rPr>
          <w:rFonts w:ascii="Times New Roman" w:eastAsia="Calibri" w:hAnsi="Times New Roman" w:cs="Times New Roman"/>
          <w:sz w:val="24"/>
          <w:szCs w:val="24"/>
        </w:rPr>
        <w:t xml:space="preserve">района в разделе </w:t>
      </w:r>
      <w:r w:rsidR="004D4A15" w:rsidRPr="00877254">
        <w:rPr>
          <w:rFonts w:ascii="Times New Roman" w:eastAsia="Calibri" w:hAnsi="Times New Roman" w:cs="Times New Roman"/>
          <w:sz w:val="24"/>
          <w:szCs w:val="24"/>
        </w:rPr>
        <w:t>в разделе «Деятельность» / «Жилищно-коммунальное хозяйство, экология, транспорт и связь» / «Экология и обращение с отходами» по адресу: https://www.admsr.ru/work/jkh/ekologiya-i-othodi/764/;</w:t>
      </w:r>
    </w:p>
    <w:p w:rsidR="00561238" w:rsidRPr="00A97E2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>а официальном сайте Автономного учреждения Ханты-Мансийского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 xml:space="preserve"> автономного округа – Югры «Научно-аналитический центр рационального недропользования                         им. В.И. Шпильмана»</w:t>
      </w:r>
      <w:r w:rsidR="00561238" w:rsidRPr="00A97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98F">
        <w:rPr>
          <w:rFonts w:ascii="Times New Roman" w:eastAsia="Calibri" w:hAnsi="Times New Roman" w:cs="Times New Roman"/>
          <w:sz w:val="24"/>
          <w:szCs w:val="24"/>
        </w:rPr>
        <w:t>https://www.crru.ru;</w:t>
      </w:r>
    </w:p>
    <w:p w:rsidR="00561238" w:rsidRPr="00A97E2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>а официальном сайте Департамент</w:t>
      </w:r>
      <w:r w:rsidRPr="00A97E2F">
        <w:rPr>
          <w:rFonts w:ascii="Times New Roman" w:eastAsia="Calibri" w:hAnsi="Times New Roman" w:cs="Times New Roman"/>
          <w:sz w:val="24"/>
          <w:szCs w:val="24"/>
        </w:rPr>
        <w:t>а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 xml:space="preserve"> недропользования и природных ресурсов                 Ханты-Мансийского автономного округа – Югры, </w:t>
      </w:r>
      <w:hyperlink r:id="rId5" w:history="1">
        <w:r w:rsidR="00561238"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https://depprirod.admhmao.ru</w:t>
        </w:r>
      </w:hyperlink>
      <w:r w:rsidR="00561238" w:rsidRPr="00A97E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1238" w:rsidRPr="00A97E2F" w:rsidRDefault="00602FF3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среду,</w:t>
      </w:r>
      <w:r w:rsidR="004A28F8" w:rsidRPr="00194DC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 будут доступны для ознакомления с 2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1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970A69" w:rsidRPr="00194DC8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="008B67CC" w:rsidRPr="00194DC8">
        <w:rPr>
          <w:rFonts w:ascii="Times New Roman" w:eastAsia="Calibri" w:hAnsi="Times New Roman" w:cs="Times New Roman"/>
          <w:sz w:val="24"/>
          <w:szCs w:val="24"/>
        </w:rPr>
        <w:t>по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31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мая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26C" w:rsidRPr="00194DC8">
        <w:rPr>
          <w:rFonts w:ascii="Times New Roman" w:eastAsia="Calibri" w:hAnsi="Times New Roman" w:cs="Times New Roman"/>
          <w:sz w:val="24"/>
          <w:szCs w:val="24"/>
        </w:rPr>
        <w:t>(включительно)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2023 года</w:t>
      </w:r>
      <w:r w:rsidR="0074126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1238" w:rsidRPr="00194DC8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 xml:space="preserve">Предполагаемая форма и срок проведения общественных обсуждений, в том </w:t>
      </w:r>
      <w:r w:rsidRPr="00194DC8">
        <w:rPr>
          <w:rFonts w:ascii="Times New Roman" w:eastAsia="Calibri" w:hAnsi="Times New Roman" w:cs="Times New Roman"/>
          <w:b/>
          <w:sz w:val="24"/>
          <w:szCs w:val="24"/>
        </w:rPr>
        <w:t>числе форма представления замечаний и предложений:</w:t>
      </w:r>
    </w:p>
    <w:p w:rsidR="001738EB" w:rsidRPr="00DF4000" w:rsidRDefault="001738EB" w:rsidP="001738E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94C77">
        <w:rPr>
          <w:rFonts w:ascii="Times New Roman" w:eastAsia="Calibri" w:hAnsi="Times New Roman" w:cs="Times New Roman"/>
          <w:sz w:val="24"/>
          <w:szCs w:val="24"/>
        </w:rPr>
        <w:t>Форма проведения общественных обсуждений: общественные слушан</w:t>
      </w:r>
      <w:r w:rsidR="00A40A60" w:rsidRPr="00894C77">
        <w:rPr>
          <w:rFonts w:ascii="Times New Roman" w:eastAsia="Calibri" w:hAnsi="Times New Roman" w:cs="Times New Roman"/>
          <w:sz w:val="24"/>
          <w:szCs w:val="24"/>
        </w:rPr>
        <w:t>и</w:t>
      </w:r>
      <w:r w:rsidRPr="00894C77">
        <w:rPr>
          <w:rFonts w:ascii="Times New Roman" w:eastAsia="Calibri" w:hAnsi="Times New Roman" w:cs="Times New Roman"/>
          <w:sz w:val="24"/>
          <w:szCs w:val="24"/>
        </w:rPr>
        <w:t>я, очно.</w:t>
      </w:r>
    </w:p>
    <w:p w:rsidR="00C207D0" w:rsidRPr="00A97E2F" w:rsidRDefault="00561238" w:rsidP="00DB2C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37C3">
        <w:rPr>
          <w:rFonts w:ascii="Times New Roman" w:eastAsia="Calibri" w:hAnsi="Times New Roman" w:cs="Times New Roman"/>
          <w:sz w:val="24"/>
          <w:szCs w:val="24"/>
        </w:rPr>
        <w:t>Общественные обсуждения</w:t>
      </w:r>
      <w:r w:rsidR="00DD0458" w:rsidRPr="006D37C3">
        <w:rPr>
          <w:rFonts w:ascii="Times New Roman" w:eastAsia="Calibri" w:hAnsi="Times New Roman" w:cs="Times New Roman"/>
          <w:sz w:val="24"/>
          <w:szCs w:val="24"/>
        </w:rPr>
        <w:t xml:space="preserve"> в форме слушаний</w:t>
      </w:r>
      <w:r w:rsidRPr="006D37C3">
        <w:rPr>
          <w:rFonts w:ascii="Times New Roman" w:eastAsia="Calibri" w:hAnsi="Times New Roman" w:cs="Times New Roman"/>
          <w:sz w:val="24"/>
          <w:szCs w:val="24"/>
        </w:rPr>
        <w:t xml:space="preserve"> состоятся 1</w:t>
      </w:r>
      <w:r w:rsidR="0036572C" w:rsidRPr="006D37C3">
        <w:rPr>
          <w:rFonts w:ascii="Times New Roman" w:eastAsia="Calibri" w:hAnsi="Times New Roman" w:cs="Times New Roman"/>
          <w:sz w:val="24"/>
          <w:szCs w:val="24"/>
        </w:rPr>
        <w:t>1</w:t>
      </w:r>
      <w:r w:rsidRPr="006D37C3">
        <w:rPr>
          <w:rFonts w:ascii="Times New Roman" w:eastAsia="Calibri" w:hAnsi="Times New Roman" w:cs="Times New Roman"/>
          <w:sz w:val="24"/>
          <w:szCs w:val="24"/>
        </w:rPr>
        <w:t xml:space="preserve"> мая 2023 года в </w:t>
      </w:r>
      <w:r w:rsidR="00C207D0" w:rsidRPr="006D37C3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AA3272" w:rsidRPr="006D37C3">
        <w:rPr>
          <w:rFonts w:ascii="Times New Roman" w:eastAsia="Calibri" w:hAnsi="Times New Roman" w:cs="Times New Roman"/>
          <w:sz w:val="24"/>
          <w:szCs w:val="24"/>
        </w:rPr>
        <w:t>14</w:t>
      </w:r>
      <w:r w:rsidRPr="006D37C3">
        <w:rPr>
          <w:rFonts w:ascii="Times New Roman" w:eastAsia="Calibri" w:hAnsi="Times New Roman" w:cs="Times New Roman"/>
          <w:sz w:val="24"/>
          <w:szCs w:val="24"/>
        </w:rPr>
        <w:t xml:space="preserve"> часов 00 минут</w:t>
      </w:r>
      <w:r w:rsidR="00DD0458" w:rsidRPr="006D37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37C3">
        <w:rPr>
          <w:rFonts w:ascii="Times New Roman" w:eastAsia="Calibri" w:hAnsi="Times New Roman" w:cs="Times New Roman"/>
          <w:sz w:val="24"/>
          <w:szCs w:val="24"/>
        </w:rPr>
        <w:t xml:space="preserve">по адресу: </w:t>
      </w:r>
      <w:r w:rsidR="004404CE" w:rsidRPr="006D37C3">
        <w:rPr>
          <w:rFonts w:ascii="Times New Roman" w:eastAsia="Calibri" w:hAnsi="Times New Roman" w:cs="Times New Roman"/>
          <w:sz w:val="24"/>
          <w:szCs w:val="24"/>
        </w:rPr>
        <w:t xml:space="preserve">г. Сургут, ул. Бажова, д. 16, </w:t>
      </w:r>
      <w:proofErr w:type="spellStart"/>
      <w:r w:rsidR="004404CE" w:rsidRPr="006D37C3">
        <w:rPr>
          <w:rFonts w:ascii="Times New Roman" w:eastAsia="Calibri" w:hAnsi="Times New Roman" w:cs="Times New Roman"/>
          <w:sz w:val="24"/>
          <w:szCs w:val="24"/>
        </w:rPr>
        <w:t>каб</w:t>
      </w:r>
      <w:proofErr w:type="spellEnd"/>
      <w:r w:rsidR="004404CE" w:rsidRPr="006D37C3">
        <w:rPr>
          <w:rFonts w:ascii="Times New Roman" w:eastAsia="Calibri" w:hAnsi="Times New Roman" w:cs="Times New Roman"/>
          <w:sz w:val="24"/>
          <w:szCs w:val="24"/>
        </w:rPr>
        <w:t>.</w:t>
      </w:r>
      <w:r w:rsidR="006D37C3" w:rsidRPr="006D37C3">
        <w:rPr>
          <w:rFonts w:ascii="Times New Roman" w:eastAsia="Calibri" w:hAnsi="Times New Roman" w:cs="Times New Roman"/>
          <w:sz w:val="24"/>
          <w:szCs w:val="24"/>
        </w:rPr>
        <w:t xml:space="preserve"> 104</w:t>
      </w:r>
    </w:p>
    <w:p w:rsidR="00DB2C89" w:rsidRPr="00A97E2F" w:rsidRDefault="00602FF3" w:rsidP="00DB2C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Замечания и предложения по «М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атериалам, обосновывающим лимиты добычи охотничьих ресурсов с 1 августа 2023 года до 1 августа 2024 года на территории                     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bookmarkStart w:id="0" w:name="_GoBack"/>
      <w:bookmarkEnd w:id="0"/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, включая предварительные материалы оценки воздействия на окружающую среду, представляются в письменном виде в «Журнале </w:t>
      </w:r>
      <w:r w:rsidR="00561238" w:rsidRPr="00852023">
        <w:rPr>
          <w:rFonts w:ascii="Times New Roman" w:eastAsia="Calibri" w:hAnsi="Times New Roman" w:cs="Times New Roman"/>
          <w:sz w:val="24"/>
          <w:szCs w:val="24"/>
        </w:rPr>
        <w:t>учета замечаний и предложений общественности» на месте ознакомления с материалами</w:t>
      </w:r>
      <w:r w:rsidR="003F3FA0" w:rsidRPr="00852023">
        <w:rPr>
          <w:rFonts w:ascii="Times New Roman" w:eastAsia="Calibri" w:hAnsi="Times New Roman" w:cs="Times New Roman"/>
          <w:sz w:val="24"/>
          <w:szCs w:val="24"/>
        </w:rPr>
        <w:t xml:space="preserve"> (адрес</w:t>
      </w:r>
      <w:r w:rsidR="00561238" w:rsidRPr="0085202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8D370A" w:rsidRPr="00852023">
        <w:rPr>
          <w:rFonts w:ascii="Times New Roman" w:eastAsia="Calibri" w:hAnsi="Times New Roman" w:cs="Times New Roman"/>
          <w:sz w:val="24"/>
          <w:szCs w:val="24"/>
        </w:rPr>
        <w:t xml:space="preserve">г. Сургут, ул. Бажова, д. 16, </w:t>
      </w:r>
      <w:proofErr w:type="spellStart"/>
      <w:r w:rsidR="008D370A" w:rsidRPr="00852023">
        <w:rPr>
          <w:rFonts w:ascii="Times New Roman" w:eastAsia="Calibri" w:hAnsi="Times New Roman" w:cs="Times New Roman"/>
          <w:sz w:val="24"/>
          <w:szCs w:val="24"/>
        </w:rPr>
        <w:t>каб</w:t>
      </w:r>
      <w:proofErr w:type="spellEnd"/>
      <w:r w:rsidR="008D370A" w:rsidRPr="00852023">
        <w:rPr>
          <w:rFonts w:ascii="Times New Roman" w:eastAsia="Calibri" w:hAnsi="Times New Roman" w:cs="Times New Roman"/>
          <w:sz w:val="24"/>
          <w:szCs w:val="24"/>
        </w:rPr>
        <w:t>. 215, в</w:t>
      </w:r>
      <w:proofErr w:type="gramEnd"/>
      <w:r w:rsidR="008D370A" w:rsidRPr="00852023">
        <w:rPr>
          <w:rFonts w:ascii="Times New Roman" w:eastAsia="Calibri" w:hAnsi="Times New Roman" w:cs="Times New Roman"/>
          <w:sz w:val="24"/>
          <w:szCs w:val="24"/>
        </w:rPr>
        <w:t xml:space="preserve"> рабочие дни с 09.00 до 17.00, перерыв 13.00-14.00.</w:t>
      </w:r>
      <w:r w:rsidR="003F3FA0" w:rsidRPr="00852023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B02809" w:rsidRPr="008D370A" w:rsidRDefault="00561238" w:rsidP="00AD30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Замечания и предложения </w:t>
      </w:r>
      <w:r w:rsidR="00DB2C89" w:rsidRPr="00194DC8">
        <w:rPr>
          <w:rFonts w:ascii="Times New Roman" w:eastAsia="Calibri" w:hAnsi="Times New Roman" w:cs="Times New Roman"/>
          <w:sz w:val="24"/>
          <w:szCs w:val="24"/>
        </w:rPr>
        <w:t xml:space="preserve">также </w:t>
      </w:r>
      <w:r w:rsidRPr="00194DC8">
        <w:rPr>
          <w:rFonts w:ascii="Times New Roman" w:eastAsia="Calibri" w:hAnsi="Times New Roman" w:cs="Times New Roman"/>
          <w:sz w:val="24"/>
          <w:szCs w:val="24"/>
        </w:rPr>
        <w:t>можно представить в электронном виде по адресам                   e-</w:t>
      </w:r>
      <w:proofErr w:type="spellStart"/>
      <w:r w:rsidRPr="00194DC8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194DC8">
        <w:rPr>
          <w:rFonts w:ascii="Times New Roman" w:eastAsia="Calibri" w:hAnsi="Times New Roman" w:cs="Times New Roman"/>
          <w:sz w:val="24"/>
          <w:szCs w:val="24"/>
        </w:rPr>
        <w:t>: KorobochkinaOS@admhmao.</w:t>
      </w:r>
      <w:r w:rsidRPr="00852023">
        <w:rPr>
          <w:rFonts w:ascii="Times New Roman" w:eastAsia="Calibri" w:hAnsi="Times New Roman" w:cs="Times New Roman"/>
          <w:sz w:val="24"/>
          <w:szCs w:val="24"/>
        </w:rPr>
        <w:t xml:space="preserve">ru и </w:t>
      </w:r>
      <w:r w:rsidR="00B02809" w:rsidRPr="00852023">
        <w:rPr>
          <w:rFonts w:ascii="Times New Roman" w:eastAsia="Calibri" w:hAnsi="Times New Roman" w:cs="Times New Roman"/>
          <w:sz w:val="24"/>
          <w:szCs w:val="24"/>
        </w:rPr>
        <w:t>e-</w:t>
      </w:r>
      <w:proofErr w:type="spellStart"/>
      <w:r w:rsidR="00B02809" w:rsidRPr="00852023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="00B02809" w:rsidRPr="00852023">
        <w:rPr>
          <w:rFonts w:ascii="Times New Roman" w:eastAsia="Calibri" w:hAnsi="Times New Roman" w:cs="Times New Roman"/>
          <w:sz w:val="24"/>
          <w:szCs w:val="24"/>
        </w:rPr>
        <w:t>:</w:t>
      </w:r>
      <w:r w:rsidR="008D370A" w:rsidRPr="008520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D370A" w:rsidRPr="00852023">
        <w:rPr>
          <w:rFonts w:ascii="Times New Roman" w:eastAsia="Calibri" w:hAnsi="Times New Roman" w:cs="Times New Roman"/>
          <w:sz w:val="24"/>
          <w:szCs w:val="24"/>
          <w:lang w:val="en-US"/>
        </w:rPr>
        <w:t>jkn</w:t>
      </w:r>
      <w:proofErr w:type="spellEnd"/>
      <w:r w:rsidR="008D370A" w:rsidRPr="00852023">
        <w:rPr>
          <w:rFonts w:ascii="Times New Roman" w:eastAsia="Calibri" w:hAnsi="Times New Roman" w:cs="Times New Roman"/>
          <w:sz w:val="24"/>
          <w:szCs w:val="24"/>
        </w:rPr>
        <w:t>@</w:t>
      </w:r>
      <w:proofErr w:type="spellStart"/>
      <w:r w:rsidR="008D370A" w:rsidRPr="00852023">
        <w:rPr>
          <w:rFonts w:ascii="Times New Roman" w:eastAsia="Calibri" w:hAnsi="Times New Roman" w:cs="Times New Roman"/>
          <w:sz w:val="24"/>
          <w:szCs w:val="24"/>
          <w:lang w:val="en-US"/>
        </w:rPr>
        <w:t>admsr</w:t>
      </w:r>
      <w:proofErr w:type="spellEnd"/>
      <w:r w:rsidR="008D370A" w:rsidRPr="00852023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="008D370A" w:rsidRPr="00852023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</w:p>
    <w:p w:rsidR="00AD30EC" w:rsidRPr="00A97E2F" w:rsidRDefault="00561238" w:rsidP="00AD30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Замечания и предложения  принимаются 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>с 2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апреля 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(включительно)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2023 года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284EDB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по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мая (включительно) 2023 года</w:t>
      </w:r>
      <w:r w:rsidR="000004C7" w:rsidRPr="00A97E2F">
        <w:rPr>
          <w:rFonts w:ascii="Times New Roman" w:eastAsia="Calibri" w:hAnsi="Times New Roman" w:cs="Times New Roman"/>
          <w:sz w:val="24"/>
          <w:szCs w:val="24"/>
        </w:rPr>
        <w:t xml:space="preserve"> и в</w:t>
      </w:r>
      <w:r w:rsidR="00112B90" w:rsidRPr="00A97E2F">
        <w:rPr>
          <w:rFonts w:ascii="Times New Roman" w:eastAsia="Calibri" w:hAnsi="Times New Roman" w:cs="Times New Roman"/>
          <w:sz w:val="24"/>
          <w:szCs w:val="24"/>
        </w:rPr>
        <w:t xml:space="preserve"> соответствии с </w:t>
      </w:r>
      <w:proofErr w:type="spellStart"/>
      <w:r w:rsidR="00112B90" w:rsidRPr="00A97E2F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112B90" w:rsidRPr="00A97E2F">
        <w:rPr>
          <w:rFonts w:ascii="Times New Roman" w:eastAsia="Calibri" w:hAnsi="Times New Roman" w:cs="Times New Roman"/>
          <w:sz w:val="24"/>
          <w:szCs w:val="24"/>
        </w:rPr>
        <w:t xml:space="preserve">. 7.9.5.5. п. 7.5.  приложения к приказу Минприроды № 999 в течение </w:t>
      </w:r>
      <w:r w:rsidR="00112B90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10 календарных дней после окончания срока общественных обсуждений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(с 2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 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мая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(включительно)  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2023 года 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по 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31</w:t>
      </w:r>
      <w:r w:rsidR="00C63E15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мая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(включительно).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2023 года.</w:t>
      </w:r>
      <w:proofErr w:type="gramEnd"/>
    </w:p>
    <w:p w:rsidR="00436918" w:rsidRPr="00A97E2F" w:rsidRDefault="00AD30EC" w:rsidP="009143C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>Протокол общественных слушаний оформляется в течение</w:t>
      </w:r>
      <w:r w:rsidR="004A28F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  <w:u w:val="single"/>
        </w:rPr>
        <w:t>5 рабочих дней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после завершения общественных обсуждений соответствующим органом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местного самоуправления и подписывается представителем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соответствующего органа местного самоуправления, представителем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заказчика (исполнителя), представителем(-</w:t>
      </w:r>
      <w:proofErr w:type="spellStart"/>
      <w:r w:rsidRPr="00194DC8">
        <w:rPr>
          <w:rFonts w:ascii="Times New Roman" w:eastAsia="Calibri" w:hAnsi="Times New Roman" w:cs="Times New Roman"/>
          <w:sz w:val="24"/>
          <w:szCs w:val="24"/>
        </w:rPr>
        <w:t>ями</w:t>
      </w:r>
      <w:proofErr w:type="spellEnd"/>
      <w:r w:rsidRPr="00194DC8">
        <w:rPr>
          <w:rFonts w:ascii="Times New Roman" w:eastAsia="Calibri" w:hAnsi="Times New Roman" w:cs="Times New Roman"/>
          <w:sz w:val="24"/>
          <w:szCs w:val="24"/>
        </w:rPr>
        <w:t>) общественности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="009143C4" w:rsidRPr="00194DC8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9143C4" w:rsidRPr="00194DC8">
        <w:rPr>
          <w:rFonts w:ascii="Times New Roman" w:eastAsia="Calibri" w:hAnsi="Times New Roman" w:cs="Times New Roman"/>
          <w:sz w:val="24"/>
          <w:szCs w:val="24"/>
        </w:rPr>
        <w:t>.</w:t>
      </w:r>
      <w:r w:rsidR="00621473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7.9.5.2.,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п. 7.9. 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 xml:space="preserve">приложения к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>приказ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>у</w:t>
      </w:r>
      <w:r w:rsidR="00621473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>№ 999)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>.</w:t>
      </w:r>
      <w:r w:rsidR="00FF4ED7"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Контактные данные ответственных лиц со стороны заказчика (исполнителя) и органа местного самоуправления: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От заказчика: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Пьянков Юрий Васильевич – </w:t>
      </w:r>
      <w:proofErr w:type="gramStart"/>
      <w:r w:rsidRPr="00A97E2F">
        <w:rPr>
          <w:rFonts w:ascii="Times New Roman" w:eastAsia="Calibri" w:hAnsi="Times New Roman" w:cs="Times New Roman"/>
          <w:sz w:val="24"/>
          <w:szCs w:val="24"/>
        </w:rPr>
        <w:t>заведующий лаборатории</w:t>
      </w:r>
      <w:proofErr w:type="gramEnd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полевых исследований Автономного учреждения Ханты-Мансийского автономного округа – Югры «Научно-аналитический центр рационального недропользования им. В.И. Шпильмана»                                тел.: (3467) 36-01-10 (доп.3024). e-</w:t>
      </w:r>
      <w:proofErr w:type="spellStart"/>
      <w:r w:rsidRPr="00A97E2F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6" w:history="1"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KorobochkinaOS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@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admhmao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B91A45" w:rsidRPr="00A67482" w:rsidRDefault="00A67482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Волкорез Иван Васильевич</w:t>
      </w:r>
      <w:r w:rsidR="00B91A45" w:rsidRPr="00B967C6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>инженер</w:t>
      </w:r>
      <w:r w:rsidR="004E18DE" w:rsidRPr="00B967C6">
        <w:rPr>
          <w:rFonts w:ascii="Times New Roman" w:eastAsia="Calibri" w:hAnsi="Times New Roman" w:cs="Times New Roman"/>
          <w:sz w:val="24"/>
          <w:szCs w:val="24"/>
        </w:rPr>
        <w:t xml:space="preserve"> отдела мониторинга, кадастра и регулирования численности объектов животного мира Управления по использованию объектов животного мира </w:t>
      </w:r>
      <w:r w:rsidR="00B91A45" w:rsidRPr="00B967C6">
        <w:rPr>
          <w:rFonts w:ascii="Times New Roman" w:eastAsia="Calibri" w:hAnsi="Times New Roman" w:cs="Times New Roman"/>
          <w:sz w:val="24"/>
          <w:szCs w:val="24"/>
        </w:rPr>
        <w:t>Департамента недропользования и природных ресурсов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1A45" w:rsidRPr="00B967C6">
        <w:rPr>
          <w:rFonts w:ascii="Times New Roman" w:eastAsia="Calibri" w:hAnsi="Times New Roman" w:cs="Times New Roman"/>
          <w:sz w:val="24"/>
          <w:szCs w:val="24"/>
        </w:rPr>
        <w:t>Ханты-Мансийского автономного округа – Югры, тел.: 8-</w:t>
      </w:r>
      <w:r w:rsidR="00D60493">
        <w:rPr>
          <w:rFonts w:ascii="Times New Roman" w:eastAsia="Calibri" w:hAnsi="Times New Roman" w:cs="Times New Roman"/>
          <w:sz w:val="24"/>
          <w:szCs w:val="24"/>
        </w:rPr>
        <w:t>902-817-19-19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B91A45" w:rsidRPr="00B967C6">
        <w:rPr>
          <w:rFonts w:ascii="Times New Roman" w:eastAsia="Calibri" w:hAnsi="Times New Roman" w:cs="Times New Roman"/>
          <w:sz w:val="24"/>
          <w:szCs w:val="24"/>
        </w:rPr>
        <w:t>e-</w:t>
      </w:r>
      <w:proofErr w:type="spellStart"/>
      <w:r w:rsidR="00B91A45" w:rsidRPr="00B967C6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="00B91A45" w:rsidRPr="00B967C6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somberkut</w:t>
      </w:r>
      <w:proofErr w:type="spellEnd"/>
      <w:r w:rsidRPr="00A67482">
        <w:rPr>
          <w:rFonts w:ascii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Pr="00A67482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852023" w:rsidRPr="004A7FFD" w:rsidRDefault="00852023" w:rsidP="008520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A7FFD">
        <w:rPr>
          <w:rFonts w:ascii="Times New Roman" w:eastAsia="Calibri" w:hAnsi="Times New Roman" w:cs="Times New Roman"/>
          <w:b/>
          <w:sz w:val="24"/>
          <w:szCs w:val="24"/>
        </w:rPr>
        <w:t xml:space="preserve">От администрации </w:t>
      </w:r>
      <w:proofErr w:type="spellStart"/>
      <w:r w:rsidRPr="004A7FFD">
        <w:rPr>
          <w:rFonts w:ascii="Times New Roman" w:eastAsia="Calibri" w:hAnsi="Times New Roman" w:cs="Times New Roman"/>
          <w:b/>
          <w:sz w:val="24"/>
          <w:szCs w:val="24"/>
        </w:rPr>
        <w:t>Сургутского</w:t>
      </w:r>
      <w:proofErr w:type="spellEnd"/>
      <w:r w:rsidRPr="004A7FFD">
        <w:rPr>
          <w:rFonts w:ascii="Times New Roman" w:eastAsia="Calibri" w:hAnsi="Times New Roman" w:cs="Times New Roman"/>
          <w:b/>
          <w:sz w:val="24"/>
          <w:szCs w:val="24"/>
        </w:rPr>
        <w:t xml:space="preserve"> района: </w:t>
      </w:r>
    </w:p>
    <w:p w:rsidR="00852023" w:rsidRDefault="00852023" w:rsidP="008520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A7FFD">
        <w:rPr>
          <w:rFonts w:ascii="Times New Roman" w:eastAsia="Calibri" w:hAnsi="Times New Roman" w:cs="Times New Roman"/>
          <w:sz w:val="24"/>
          <w:szCs w:val="24"/>
        </w:rPr>
        <w:t>Карпеткин</w:t>
      </w:r>
      <w:proofErr w:type="spellEnd"/>
      <w:r w:rsidRPr="004A7FFD">
        <w:rPr>
          <w:rFonts w:ascii="Times New Roman" w:eastAsia="Calibri" w:hAnsi="Times New Roman" w:cs="Times New Roman"/>
          <w:sz w:val="24"/>
          <w:szCs w:val="24"/>
        </w:rPr>
        <w:t xml:space="preserve"> Константин Юрьевич – заместитель главы </w:t>
      </w:r>
      <w:proofErr w:type="spellStart"/>
      <w:r w:rsidRPr="004A7FFD">
        <w:rPr>
          <w:rFonts w:ascii="Times New Roman" w:eastAsia="Calibri" w:hAnsi="Times New Roman" w:cs="Times New Roman"/>
          <w:sz w:val="24"/>
          <w:szCs w:val="24"/>
        </w:rPr>
        <w:t>Сургутского</w:t>
      </w:r>
      <w:proofErr w:type="spellEnd"/>
      <w:r w:rsidRPr="004A7FFD">
        <w:rPr>
          <w:rFonts w:ascii="Times New Roman" w:eastAsia="Calibri" w:hAnsi="Times New Roman" w:cs="Times New Roman"/>
          <w:sz w:val="24"/>
          <w:szCs w:val="24"/>
        </w:rPr>
        <w:t xml:space="preserve"> района – директор департамента жилищно-коммунального хозяйства, экологии, транспорта и связи администрации </w:t>
      </w:r>
      <w:proofErr w:type="spellStart"/>
      <w:r w:rsidRPr="004A7FFD">
        <w:rPr>
          <w:rFonts w:ascii="Times New Roman" w:eastAsia="Calibri" w:hAnsi="Times New Roman" w:cs="Times New Roman"/>
          <w:sz w:val="24"/>
          <w:szCs w:val="24"/>
        </w:rPr>
        <w:t>Сургутского</w:t>
      </w:r>
      <w:proofErr w:type="spellEnd"/>
      <w:r w:rsidRPr="004A7FFD">
        <w:rPr>
          <w:rFonts w:ascii="Times New Roman" w:eastAsia="Calibri" w:hAnsi="Times New Roman" w:cs="Times New Roman"/>
          <w:sz w:val="24"/>
          <w:szCs w:val="24"/>
        </w:rPr>
        <w:t xml:space="preserve"> района тел./факс. (3462) 52-60-07/52-60-04,</w:t>
      </w:r>
      <w:r w:rsidRPr="004A7FFD">
        <w:t xml:space="preserve"> </w:t>
      </w:r>
      <w:proofErr w:type="gramStart"/>
      <w:r w:rsidRPr="004A7FFD">
        <w:rPr>
          <w:rFonts w:ascii="Times New Roman" w:eastAsia="Calibri" w:hAnsi="Times New Roman" w:cs="Times New Roman"/>
          <w:sz w:val="24"/>
          <w:szCs w:val="24"/>
        </w:rPr>
        <w:t>е</w:t>
      </w:r>
      <w:proofErr w:type="gramEnd"/>
      <w:r w:rsidRPr="004A7FFD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4A7FFD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4A7FFD">
        <w:rPr>
          <w:rFonts w:ascii="Times New Roman" w:eastAsia="Calibri" w:hAnsi="Times New Roman" w:cs="Times New Roman"/>
          <w:sz w:val="24"/>
          <w:szCs w:val="24"/>
        </w:rPr>
        <w:t>: jkh@admsr.ru.</w:t>
      </w:r>
    </w:p>
    <w:p w:rsidR="00F827CE" w:rsidRPr="00A97E2F" w:rsidRDefault="00F827CE" w:rsidP="008520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F827CE" w:rsidRPr="00A97E2F" w:rsidSect="003457C3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C3"/>
    <w:rsid w:val="000004C7"/>
    <w:rsid w:val="00011574"/>
    <w:rsid w:val="00017AAA"/>
    <w:rsid w:val="00024595"/>
    <w:rsid w:val="000267B3"/>
    <w:rsid w:val="000275E6"/>
    <w:rsid w:val="0003482E"/>
    <w:rsid w:val="00043DC3"/>
    <w:rsid w:val="00052A68"/>
    <w:rsid w:val="000536EE"/>
    <w:rsid w:val="000802D8"/>
    <w:rsid w:val="00085E43"/>
    <w:rsid w:val="000905A0"/>
    <w:rsid w:val="00091829"/>
    <w:rsid w:val="000A35BF"/>
    <w:rsid w:val="000A5AFF"/>
    <w:rsid w:val="000B2EE3"/>
    <w:rsid w:val="000C209D"/>
    <w:rsid w:val="000C3940"/>
    <w:rsid w:val="000D1866"/>
    <w:rsid w:val="000D4356"/>
    <w:rsid w:val="00111F8E"/>
    <w:rsid w:val="00112B90"/>
    <w:rsid w:val="001262D4"/>
    <w:rsid w:val="00131248"/>
    <w:rsid w:val="00136579"/>
    <w:rsid w:val="00141147"/>
    <w:rsid w:val="0015080E"/>
    <w:rsid w:val="00160195"/>
    <w:rsid w:val="001738EB"/>
    <w:rsid w:val="001917F9"/>
    <w:rsid w:val="00194DC8"/>
    <w:rsid w:val="00197E06"/>
    <w:rsid w:val="001E3351"/>
    <w:rsid w:val="001E6CB7"/>
    <w:rsid w:val="001E7E90"/>
    <w:rsid w:val="001F2081"/>
    <w:rsid w:val="00200467"/>
    <w:rsid w:val="00203F75"/>
    <w:rsid w:val="00212336"/>
    <w:rsid w:val="002322F0"/>
    <w:rsid w:val="00262B01"/>
    <w:rsid w:val="00265A99"/>
    <w:rsid w:val="00284EDB"/>
    <w:rsid w:val="00286F33"/>
    <w:rsid w:val="00292D17"/>
    <w:rsid w:val="0029434A"/>
    <w:rsid w:val="00294C97"/>
    <w:rsid w:val="00296259"/>
    <w:rsid w:val="002B1BBC"/>
    <w:rsid w:val="002B4FA9"/>
    <w:rsid w:val="002C56E1"/>
    <w:rsid w:val="002E2EE4"/>
    <w:rsid w:val="002E6A02"/>
    <w:rsid w:val="002F2CAC"/>
    <w:rsid w:val="002F65FD"/>
    <w:rsid w:val="003017E4"/>
    <w:rsid w:val="00301FF0"/>
    <w:rsid w:val="00314E5B"/>
    <w:rsid w:val="00315563"/>
    <w:rsid w:val="003170ED"/>
    <w:rsid w:val="003457C3"/>
    <w:rsid w:val="00354A9F"/>
    <w:rsid w:val="0036572C"/>
    <w:rsid w:val="003720F8"/>
    <w:rsid w:val="003834CA"/>
    <w:rsid w:val="00384A71"/>
    <w:rsid w:val="0039176A"/>
    <w:rsid w:val="003949DB"/>
    <w:rsid w:val="00396D21"/>
    <w:rsid w:val="003B0CE0"/>
    <w:rsid w:val="003B3579"/>
    <w:rsid w:val="003C7B4D"/>
    <w:rsid w:val="003D7EDE"/>
    <w:rsid w:val="003E68C8"/>
    <w:rsid w:val="003F3FA0"/>
    <w:rsid w:val="00402689"/>
    <w:rsid w:val="0042568D"/>
    <w:rsid w:val="004272F9"/>
    <w:rsid w:val="00436918"/>
    <w:rsid w:val="00437A97"/>
    <w:rsid w:val="004404CE"/>
    <w:rsid w:val="0045084C"/>
    <w:rsid w:val="004547CC"/>
    <w:rsid w:val="004626F4"/>
    <w:rsid w:val="004637D1"/>
    <w:rsid w:val="00483519"/>
    <w:rsid w:val="004855B8"/>
    <w:rsid w:val="00487BC5"/>
    <w:rsid w:val="004A28F8"/>
    <w:rsid w:val="004A7FFD"/>
    <w:rsid w:val="004D305D"/>
    <w:rsid w:val="004D4A15"/>
    <w:rsid w:val="004D74DD"/>
    <w:rsid w:val="004E18DE"/>
    <w:rsid w:val="004F2E6C"/>
    <w:rsid w:val="00507A1C"/>
    <w:rsid w:val="00512853"/>
    <w:rsid w:val="00514842"/>
    <w:rsid w:val="00515A75"/>
    <w:rsid w:val="00517101"/>
    <w:rsid w:val="0052599F"/>
    <w:rsid w:val="00550105"/>
    <w:rsid w:val="00561238"/>
    <w:rsid w:val="0056438F"/>
    <w:rsid w:val="00570DF2"/>
    <w:rsid w:val="005845C0"/>
    <w:rsid w:val="00585980"/>
    <w:rsid w:val="00594A17"/>
    <w:rsid w:val="0059683F"/>
    <w:rsid w:val="005C6A5C"/>
    <w:rsid w:val="005F0773"/>
    <w:rsid w:val="005F2F8B"/>
    <w:rsid w:val="005F7B64"/>
    <w:rsid w:val="00602FF3"/>
    <w:rsid w:val="00621473"/>
    <w:rsid w:val="00643B76"/>
    <w:rsid w:val="006565A6"/>
    <w:rsid w:val="00656A23"/>
    <w:rsid w:val="006605C6"/>
    <w:rsid w:val="0066139A"/>
    <w:rsid w:val="00690CEE"/>
    <w:rsid w:val="006A08E1"/>
    <w:rsid w:val="006A2EA4"/>
    <w:rsid w:val="006C56E7"/>
    <w:rsid w:val="006D0035"/>
    <w:rsid w:val="006D37C3"/>
    <w:rsid w:val="00702DAF"/>
    <w:rsid w:val="00730249"/>
    <w:rsid w:val="0074126C"/>
    <w:rsid w:val="007444E2"/>
    <w:rsid w:val="007463D0"/>
    <w:rsid w:val="00772B50"/>
    <w:rsid w:val="007A32C1"/>
    <w:rsid w:val="007A544D"/>
    <w:rsid w:val="007B27B6"/>
    <w:rsid w:val="007B5BC3"/>
    <w:rsid w:val="007D4CB7"/>
    <w:rsid w:val="007E0E83"/>
    <w:rsid w:val="007F3FD4"/>
    <w:rsid w:val="007F7860"/>
    <w:rsid w:val="008006B9"/>
    <w:rsid w:val="00803B76"/>
    <w:rsid w:val="0081233F"/>
    <w:rsid w:val="00813DA3"/>
    <w:rsid w:val="00822E7E"/>
    <w:rsid w:val="00823347"/>
    <w:rsid w:val="00832828"/>
    <w:rsid w:val="00834EC5"/>
    <w:rsid w:val="00842903"/>
    <w:rsid w:val="00852023"/>
    <w:rsid w:val="0085497D"/>
    <w:rsid w:val="0087120E"/>
    <w:rsid w:val="00877254"/>
    <w:rsid w:val="00885916"/>
    <w:rsid w:val="00894C77"/>
    <w:rsid w:val="008A4D6D"/>
    <w:rsid w:val="008B1912"/>
    <w:rsid w:val="008B67CC"/>
    <w:rsid w:val="008D370A"/>
    <w:rsid w:val="008E3DB4"/>
    <w:rsid w:val="00910830"/>
    <w:rsid w:val="009143C4"/>
    <w:rsid w:val="00917B19"/>
    <w:rsid w:val="00926321"/>
    <w:rsid w:val="009342D7"/>
    <w:rsid w:val="00970A69"/>
    <w:rsid w:val="009717BE"/>
    <w:rsid w:val="00981769"/>
    <w:rsid w:val="0098190A"/>
    <w:rsid w:val="00984E33"/>
    <w:rsid w:val="009924F2"/>
    <w:rsid w:val="009933ED"/>
    <w:rsid w:val="00994EA2"/>
    <w:rsid w:val="0099641C"/>
    <w:rsid w:val="009A2E93"/>
    <w:rsid w:val="009B5C54"/>
    <w:rsid w:val="009D6DD2"/>
    <w:rsid w:val="009E0D2F"/>
    <w:rsid w:val="009E3AAA"/>
    <w:rsid w:val="00A113CE"/>
    <w:rsid w:val="00A21B57"/>
    <w:rsid w:val="00A40A60"/>
    <w:rsid w:val="00A41FC5"/>
    <w:rsid w:val="00A54B05"/>
    <w:rsid w:val="00A67482"/>
    <w:rsid w:val="00A70557"/>
    <w:rsid w:val="00A7272D"/>
    <w:rsid w:val="00A73D8A"/>
    <w:rsid w:val="00A804AC"/>
    <w:rsid w:val="00A8214D"/>
    <w:rsid w:val="00A84D95"/>
    <w:rsid w:val="00A97E2F"/>
    <w:rsid w:val="00AA206E"/>
    <w:rsid w:val="00AA3272"/>
    <w:rsid w:val="00AC2C0D"/>
    <w:rsid w:val="00AC4E22"/>
    <w:rsid w:val="00AC7394"/>
    <w:rsid w:val="00AD30EC"/>
    <w:rsid w:val="00AE0576"/>
    <w:rsid w:val="00AE1AA4"/>
    <w:rsid w:val="00AF76F6"/>
    <w:rsid w:val="00B018BD"/>
    <w:rsid w:val="00B024EF"/>
    <w:rsid w:val="00B02809"/>
    <w:rsid w:val="00B05DDE"/>
    <w:rsid w:val="00B11C8A"/>
    <w:rsid w:val="00B2379A"/>
    <w:rsid w:val="00B26F73"/>
    <w:rsid w:val="00B359AD"/>
    <w:rsid w:val="00B422D3"/>
    <w:rsid w:val="00B42695"/>
    <w:rsid w:val="00B54A0D"/>
    <w:rsid w:val="00B55734"/>
    <w:rsid w:val="00B63FA6"/>
    <w:rsid w:val="00B91A45"/>
    <w:rsid w:val="00B967C6"/>
    <w:rsid w:val="00BF31F8"/>
    <w:rsid w:val="00BF35CE"/>
    <w:rsid w:val="00BF550A"/>
    <w:rsid w:val="00C0304A"/>
    <w:rsid w:val="00C0449C"/>
    <w:rsid w:val="00C11146"/>
    <w:rsid w:val="00C207D0"/>
    <w:rsid w:val="00C22DA5"/>
    <w:rsid w:val="00C249CF"/>
    <w:rsid w:val="00C25E75"/>
    <w:rsid w:val="00C32047"/>
    <w:rsid w:val="00C47B09"/>
    <w:rsid w:val="00C5310F"/>
    <w:rsid w:val="00C62AED"/>
    <w:rsid w:val="00C63E15"/>
    <w:rsid w:val="00C7660F"/>
    <w:rsid w:val="00C82339"/>
    <w:rsid w:val="00CA0A9F"/>
    <w:rsid w:val="00CA24DF"/>
    <w:rsid w:val="00CA633B"/>
    <w:rsid w:val="00CB39C7"/>
    <w:rsid w:val="00CB6754"/>
    <w:rsid w:val="00CC463D"/>
    <w:rsid w:val="00CC5B86"/>
    <w:rsid w:val="00CD08E6"/>
    <w:rsid w:val="00CD265D"/>
    <w:rsid w:val="00CD4374"/>
    <w:rsid w:val="00CE06B2"/>
    <w:rsid w:val="00CE7848"/>
    <w:rsid w:val="00CF169A"/>
    <w:rsid w:val="00CF6AEA"/>
    <w:rsid w:val="00CF76EE"/>
    <w:rsid w:val="00D0195F"/>
    <w:rsid w:val="00D1298F"/>
    <w:rsid w:val="00D237B8"/>
    <w:rsid w:val="00D24B85"/>
    <w:rsid w:val="00D32DE3"/>
    <w:rsid w:val="00D409F9"/>
    <w:rsid w:val="00D57EB5"/>
    <w:rsid w:val="00D60493"/>
    <w:rsid w:val="00D662F5"/>
    <w:rsid w:val="00D80476"/>
    <w:rsid w:val="00D82FA9"/>
    <w:rsid w:val="00D86A78"/>
    <w:rsid w:val="00D94ED0"/>
    <w:rsid w:val="00DA0570"/>
    <w:rsid w:val="00DB2C89"/>
    <w:rsid w:val="00DB704A"/>
    <w:rsid w:val="00DC26B3"/>
    <w:rsid w:val="00DC6A7B"/>
    <w:rsid w:val="00DD0458"/>
    <w:rsid w:val="00DD1754"/>
    <w:rsid w:val="00DD18F8"/>
    <w:rsid w:val="00DE0798"/>
    <w:rsid w:val="00DE3657"/>
    <w:rsid w:val="00DF4000"/>
    <w:rsid w:val="00DF45E3"/>
    <w:rsid w:val="00E04B33"/>
    <w:rsid w:val="00E0699B"/>
    <w:rsid w:val="00E1494B"/>
    <w:rsid w:val="00E23DE3"/>
    <w:rsid w:val="00E278BA"/>
    <w:rsid w:val="00E52968"/>
    <w:rsid w:val="00E621C0"/>
    <w:rsid w:val="00E66EA7"/>
    <w:rsid w:val="00E77321"/>
    <w:rsid w:val="00E841AA"/>
    <w:rsid w:val="00E9623C"/>
    <w:rsid w:val="00E976C9"/>
    <w:rsid w:val="00EA1680"/>
    <w:rsid w:val="00EA3914"/>
    <w:rsid w:val="00EB0939"/>
    <w:rsid w:val="00EB3F92"/>
    <w:rsid w:val="00EB41A2"/>
    <w:rsid w:val="00EC7876"/>
    <w:rsid w:val="00EE17D7"/>
    <w:rsid w:val="00EE315F"/>
    <w:rsid w:val="00F17C20"/>
    <w:rsid w:val="00F31EAF"/>
    <w:rsid w:val="00F35838"/>
    <w:rsid w:val="00F50DCF"/>
    <w:rsid w:val="00F5617A"/>
    <w:rsid w:val="00F6327B"/>
    <w:rsid w:val="00F77FEC"/>
    <w:rsid w:val="00F827CE"/>
    <w:rsid w:val="00F90E0C"/>
    <w:rsid w:val="00F956BE"/>
    <w:rsid w:val="00FC432F"/>
    <w:rsid w:val="00FC4F00"/>
    <w:rsid w:val="00FC76DB"/>
    <w:rsid w:val="00FC77E9"/>
    <w:rsid w:val="00FD5A34"/>
    <w:rsid w:val="00FF2C00"/>
    <w:rsid w:val="00FF4ED7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orobochkinaOS@admhmao.ru" TargetMode="External"/><Relationship Id="rId5" Type="http://schemas.openxmlformats.org/officeDocument/2006/relationships/hyperlink" Target="https://depprirod.admhm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Коробочкина Ольга Сергеевна</dc:creator>
  <cp:keywords/>
  <dc:description/>
  <cp:lastModifiedBy>Коробочкина Ольга Сергеевна</cp:lastModifiedBy>
  <cp:revision>637</cp:revision>
  <cp:lastPrinted>2023-02-10T04:22:00Z</cp:lastPrinted>
  <dcterms:created xsi:type="dcterms:W3CDTF">2023-02-01T11:58:00Z</dcterms:created>
  <dcterms:modified xsi:type="dcterms:W3CDTF">2023-04-04T05:52:00Z</dcterms:modified>
</cp:coreProperties>
</file>